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6" w:rsidRPr="00B973D6" w:rsidRDefault="00B973D6" w:rsidP="00B973D6">
      <w:pPr>
        <w:rPr>
          <w:b/>
          <w:bCs/>
        </w:rPr>
      </w:pPr>
      <w:r w:rsidRPr="00B973D6">
        <w:rPr>
          <w:b/>
          <w:bCs/>
        </w:rPr>
        <w:t>Roberta Biasillo CV</w:t>
      </w:r>
    </w:p>
    <w:p w:rsidR="00B973D6" w:rsidRPr="00B973D6" w:rsidRDefault="00B973D6" w:rsidP="00B973D6">
      <w:r w:rsidRPr="00B973D6">
        <w:t>Roberta Biasillo is an environmental historian and holds a Ph.D. in Early Modern and Modern European History from the University of Bari (Italy). She is a Max Weber Fellow at the Robert Schuman Centre for Advanced Studies at the European University Institute in Florence.</w:t>
      </w:r>
      <w:r w:rsidRPr="00B973D6">
        <w:br/>
        <w:t xml:space="preserve">Roberta started exploring Italian colonialism and imperialism in 2017-2018 when she was a fellow at the LMU – </w:t>
      </w:r>
      <w:bookmarkStart w:id="0" w:name="_Hlk66624245"/>
      <w:r w:rsidRPr="00B973D6">
        <w:t>Rachel Carson Center for Environment and Society in Munich</w:t>
      </w:r>
      <w:bookmarkEnd w:id="0"/>
      <w:r w:rsidRPr="00B973D6">
        <w:t xml:space="preserve">. She had the opportunity to carry out research at the Italian National Institute for Social Security as a visiting fellow in 2018-2019, where she had access the Institute’s vast collection of archival sources on agricultural reclamation. </w:t>
      </w:r>
      <w:r w:rsidRPr="00B973D6">
        <w:br/>
        <w:t xml:space="preserve">She has a longstanding collaboration with and has worked at the Environmental Humanities Laboratory at the KTH Royal Institute of Technology in Stockholm. She has also participated in a FORMAS (Swedish Research Council for Sustainable Development) project on climate change, cities and grassroots movements. </w:t>
      </w:r>
      <w:r w:rsidRPr="00B973D6">
        <w:br/>
        <w:t>Her main areas of expertise are territorial and forest issues in Modern Italy and colonial environmental history with a focus on North and East Africa. She is also interested in historical theory and environmental humanities research methodologies.</w:t>
      </w:r>
      <w:r w:rsidRPr="00B973D6">
        <w:br/>
        <w:t>In 2016 she worked as a teacher in a welcome unit for refugees and asylum seekers established and run by the Italian Ministry of the Interior.</w:t>
      </w:r>
    </w:p>
    <w:p w:rsidR="00B973D6" w:rsidRPr="00B973D6" w:rsidRDefault="00B973D6" w:rsidP="00B973D6">
      <w:r w:rsidRPr="00B973D6">
        <w:rPr>
          <w:u w:val="single"/>
        </w:rPr>
        <w:t>Among other publications, Roberta Biasillo has authored the following papers:</w:t>
      </w:r>
      <w:r w:rsidRPr="00B973D6">
        <w:br/>
        <w:t>1. Roberta Biasillo and Claiton Marcio da Silva. ”The very grounds underlying twentieth-century authoritarian regimes: building soil fertility in Italian Libya and the Brazilian Cerrado.”</w:t>
      </w:r>
      <w:r w:rsidRPr="00B973D6">
        <w:rPr>
          <w:i/>
          <w:iCs/>
        </w:rPr>
        <w:t> Comparative Studies in Society and History</w:t>
      </w:r>
      <w:r w:rsidRPr="00B973D6">
        <w:t> 63-2 (April 2021).</w:t>
      </w:r>
      <w:r w:rsidRPr="00B973D6">
        <w:rPr>
          <w:lang w:val="en-US"/>
        </w:rPr>
        <w:t xml:space="preserve"> </w:t>
      </w:r>
      <w:r w:rsidRPr="00B973D6">
        <w:t>366–399. </w:t>
      </w:r>
    </w:p>
    <w:p w:rsidR="00B973D6" w:rsidRPr="00B973D6" w:rsidRDefault="00B973D6" w:rsidP="00B973D6">
      <w:pPr>
        <w:rPr>
          <w:lang w:val="en-US"/>
        </w:rPr>
      </w:pPr>
      <w:r w:rsidRPr="00B973D6">
        <w:t xml:space="preserve">2. </w:t>
      </w:r>
      <w:r w:rsidRPr="00B973D6">
        <w:rPr>
          <w:lang w:val="en-US"/>
        </w:rPr>
        <w:t>Roberta Biasillo, ”Socio-ecological colonial transfers: trajectories of the fascist agricultural enterprise in Libya (1922–43).” </w:t>
      </w:r>
      <w:r w:rsidRPr="00B973D6">
        <w:rPr>
          <w:i/>
          <w:iCs/>
          <w:lang w:val="en-US"/>
        </w:rPr>
        <w:t>Modern Italy</w:t>
      </w:r>
      <w:r w:rsidRPr="00B973D6">
        <w:rPr>
          <w:lang w:val="en-US"/>
        </w:rPr>
        <w:t xml:space="preserve">. 1-18. doi: 10.1017/mit.2021.7.  </w:t>
      </w:r>
    </w:p>
    <w:p w:rsidR="00B973D6" w:rsidRPr="00B973D6" w:rsidRDefault="00B973D6" w:rsidP="00B973D6">
      <w:r w:rsidRPr="00B973D6">
        <w:rPr>
          <w:lang w:val="en-US"/>
        </w:rPr>
        <w:t>3. Roberta Biasillo, and Claiton Marcio da Silva. ”Cultivating Arid Soils in Libya and Brazil during World War Two: The Two-fold War between Colonial and Neo-colonial Experiences.” </w:t>
      </w:r>
      <w:r w:rsidRPr="00B973D6">
        <w:rPr>
          <w:i/>
          <w:iCs/>
        </w:rPr>
        <w:t>Global Environment</w:t>
      </w:r>
      <w:r w:rsidRPr="00B973D6">
        <w:t> 12 (2019): 154-181. </w:t>
      </w:r>
    </w:p>
    <w:p w:rsidR="00B973D6" w:rsidRPr="00B973D6" w:rsidRDefault="00B973D6" w:rsidP="00B973D6">
      <w:r w:rsidRPr="00B973D6">
        <w:t xml:space="preserve">4. Roberta Biasillo and Marco Armiero, ”The transformative potential of a disaster: a contextual analysis of the 1882 flood in Verona, Italy.” </w:t>
      </w:r>
      <w:r w:rsidRPr="00B973D6">
        <w:rPr>
          <w:i/>
          <w:iCs/>
        </w:rPr>
        <w:t>Journal of Historical Geography</w:t>
      </w:r>
      <w:r w:rsidRPr="00B973D6">
        <w:t xml:space="preserve"> 66. 69-80.</w:t>
      </w:r>
    </w:p>
    <w:p w:rsidR="00B973D6" w:rsidRPr="00B973D6" w:rsidRDefault="00B973D6" w:rsidP="00B973D6">
      <w:r w:rsidRPr="00B973D6">
        <w:rPr>
          <w:u w:val="single"/>
        </w:rPr>
        <w:t>So far, she has served the ESEH as:</w:t>
      </w:r>
      <w:r w:rsidRPr="00B973D6">
        <w:br/>
        <w:t>1. 2016-17 - Member of the European Society for Environmental History Summer School Committee</w:t>
      </w:r>
    </w:p>
    <w:p w:rsidR="00B973D6" w:rsidRPr="00B973D6" w:rsidRDefault="00B973D6" w:rsidP="00B973D6">
      <w:r w:rsidRPr="00B973D6">
        <w:t>2. 2018-19 - Member of the European Society for Environmental History's Next Generation Action Team</w:t>
      </w:r>
    </w:p>
    <w:p w:rsidR="00B973D6" w:rsidRPr="00B973D6" w:rsidRDefault="00B973D6" w:rsidP="00B973D6">
      <w:r w:rsidRPr="00B973D6">
        <w:t>3. 2020-21 Coordinator of the European Society for Environmental History's Next Generation Action Team and Assistant to the Board of the European Society for Environmental History.</w:t>
      </w:r>
    </w:p>
    <w:p w:rsidR="00B973D6" w:rsidRPr="00B973D6" w:rsidRDefault="00B973D6" w:rsidP="00B973D6">
      <w:r w:rsidRPr="00B973D6">
        <w:t xml:space="preserve">4. 2020-21 Member of the Website Committee </w:t>
      </w:r>
    </w:p>
    <w:p w:rsidR="00B973D6" w:rsidRPr="00B973D6" w:rsidRDefault="00B973D6" w:rsidP="00B973D6"/>
    <w:p w:rsidR="00B973D6" w:rsidRPr="00B973D6" w:rsidRDefault="00B973D6" w:rsidP="00B973D6"/>
    <w:p w:rsidR="00B973D6" w:rsidRDefault="00B973D6" w:rsidP="00B973D6"/>
    <w:p w:rsidR="00B973D6" w:rsidRDefault="00B973D6" w:rsidP="00B973D6"/>
    <w:p w:rsidR="00B973D6" w:rsidRPr="00B973D6" w:rsidRDefault="00B973D6" w:rsidP="00B973D6"/>
    <w:p w:rsidR="00B973D6" w:rsidRPr="00B973D6" w:rsidRDefault="00B973D6" w:rsidP="00B973D6">
      <w:pPr>
        <w:rPr>
          <w:b/>
          <w:bCs/>
        </w:rPr>
      </w:pPr>
      <w:r w:rsidRPr="00B973D6">
        <w:rPr>
          <w:b/>
          <w:bCs/>
        </w:rPr>
        <w:lastRenderedPageBreak/>
        <w:t>STATEMENT OF MY PLAN IF ELECTED:</w:t>
      </w:r>
    </w:p>
    <w:p w:rsidR="00B973D6" w:rsidRPr="00B973D6" w:rsidRDefault="00B973D6" w:rsidP="00B973D6">
      <w:r w:rsidRPr="00B973D6">
        <w:t xml:space="preserve">Over the last two years the Society has increased its visibility, number of initiatives and level of engagement of its members and Elena Kochetkova has done a great job in following, coordinating and spreading the word about all the activities. It </w:t>
      </w:r>
      <w:r w:rsidR="004F3B6C">
        <w:t>would be</w:t>
      </w:r>
      <w:r w:rsidRPr="00B973D6">
        <w:t xml:space="preserve"> my pleasure to take over her position and my first goal </w:t>
      </w:r>
      <w:r w:rsidR="004F3B6C">
        <w:t>would</w:t>
      </w:r>
      <w:r w:rsidRPr="00B973D6">
        <w:t xml:space="preserve"> be to continue what she started: such as running a regular newsletter in a legible format, managing social media channels, supporting the activity of the </w:t>
      </w:r>
      <w:r w:rsidR="004F3B6C">
        <w:t>b</w:t>
      </w:r>
      <w:r w:rsidRPr="00B973D6">
        <w:t>oard, updating the website and I am sure that there is much more.</w:t>
      </w:r>
    </w:p>
    <w:p w:rsidR="00B973D6" w:rsidRPr="00B973D6" w:rsidRDefault="00B973D6" w:rsidP="00B973D6">
      <w:r w:rsidRPr="00B973D6">
        <w:t xml:space="preserve">If elected, I would like to increase the use of our website asking members to promote their activities and publications; encourage communication between the different committees and national groups; support the president, board and regional representatives. </w:t>
      </w:r>
    </w:p>
    <w:p w:rsidR="00B973D6" w:rsidRPr="00B973D6" w:rsidRDefault="00B973D6" w:rsidP="00B973D6">
      <w:r w:rsidRPr="00B973D6">
        <w:t>I will try to curate a bit more communication aspects and presence on line of the Society.</w:t>
      </w:r>
    </w:p>
    <w:p w:rsidR="00B973D6" w:rsidRPr="00B973D6" w:rsidRDefault="00B973D6" w:rsidP="00B973D6">
      <w:r w:rsidRPr="00B973D6">
        <w:t xml:space="preserve">I will schedule office hours regularly to discuss via zoom any issue, rather than only via email. </w:t>
      </w:r>
    </w:p>
    <w:p w:rsidR="00B973D6" w:rsidRPr="00B973D6" w:rsidRDefault="00B973D6" w:rsidP="00B973D6">
      <w:r w:rsidRPr="00B973D6">
        <w:t xml:space="preserve">I will be happy to hear from you and take on board any suggestion you might have to improve the administrative life of the Society. </w:t>
      </w:r>
    </w:p>
    <w:p w:rsidR="006E1E5D" w:rsidRDefault="006E1E5D"/>
    <w:sectPr w:rsidR="006E1E5D" w:rsidSect="00BB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3D6"/>
    <w:rsid w:val="004F3B6C"/>
    <w:rsid w:val="006E1E5D"/>
    <w:rsid w:val="00B973D6"/>
    <w:rsid w:val="00BB6F9F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Biasillo</dc:creator>
  <cp:lastModifiedBy>Lunin</cp:lastModifiedBy>
  <cp:revision>2</cp:revision>
  <dcterms:created xsi:type="dcterms:W3CDTF">2021-05-11T13:42:00Z</dcterms:created>
  <dcterms:modified xsi:type="dcterms:W3CDTF">2021-05-11T13:42:00Z</dcterms:modified>
</cp:coreProperties>
</file>